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Скорее всего, работники фирмы не сообщаю</w:t>
      </w:r>
      <w:r w:rsidRPr="00561056">
        <w:rPr>
          <w:rFonts w:ascii="Times New Roman" w:hAnsi="Times New Roman" w:cs="Times New Roman"/>
          <w:sz w:val="28"/>
          <w:szCs w:val="28"/>
        </w:rPr>
        <w:t>т о своих ошибках руководителю.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 xml:space="preserve">Бывает, что руководитель в интересах дела должен нарушать условия контрактов, не </w:t>
      </w:r>
      <w:r w:rsidRPr="00561056">
        <w:rPr>
          <w:rFonts w:ascii="Times New Roman" w:hAnsi="Times New Roman" w:cs="Times New Roman"/>
          <w:sz w:val="28"/>
          <w:szCs w:val="28"/>
        </w:rPr>
        <w:t xml:space="preserve">соблюдать правила безопасности.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Не всегда следует соблюдать точности в отчетности о расходах, д</w:t>
      </w:r>
      <w:r w:rsidRPr="00561056">
        <w:rPr>
          <w:rFonts w:ascii="Times New Roman" w:hAnsi="Times New Roman" w:cs="Times New Roman"/>
          <w:sz w:val="28"/>
          <w:szCs w:val="28"/>
        </w:rPr>
        <w:t xml:space="preserve">остаточно приблизительных цифр.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Бывают случаи, когда можно утаить неблагоприятную информацию от начальства.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Надо делать так, как велят руководители, хотя вы сомневаетесь в правильности их действий.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Иногда необходимо заняться личными делами в рабочее время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Клиенту фирмы можно сообщить доверительную информацию, если это принесет определенную выгоду мне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Можно использовать служебный телефон для личных разговоров, если им не пользуются другие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Руководитель ориентируется на конечную цель, поэтому для ее достижения все средства хороши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Если для заключения контракта нужен хороший банкет, то его следует сделать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Без нарушения существующих инструкций жить невозможно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t>Если кассир дает сдачу не полностью, это терпимо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61056">
        <w:rPr>
          <w:rFonts w:ascii="Times New Roman" w:hAnsi="Times New Roman" w:cs="Times New Roman"/>
          <w:sz w:val="28"/>
          <w:szCs w:val="28"/>
        </w:rPr>
        <w:lastRenderedPageBreak/>
        <w:t>Иногда можно использовать копировальную машину компании для личных целей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561056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p w:rsidR="00561056" w:rsidRDefault="00561056" w:rsidP="005610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61056">
        <w:rPr>
          <w:rFonts w:ascii="Times New Roman" w:hAnsi="Times New Roman" w:cs="Times New Roman"/>
          <w:sz w:val="28"/>
          <w:szCs w:val="28"/>
        </w:rPr>
        <w:t>Можно унести домой кое-что из того, что является собственностью компании (карандаш, копировальную бумагу, ленту для пишущей машинки и т.п.), ведь я работаю в этой компании.</w:t>
      </w:r>
      <w:r w:rsidRPr="00561056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</w:t>
      </w:r>
    </w:p>
    <w:p w:rsidR="00DF06F3" w:rsidRPr="00561056" w:rsidRDefault="00561056" w:rsidP="00561056">
      <w:pPr>
        <w:pStyle w:val="a3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</w:t>
      </w:r>
    </w:p>
    <w:sectPr w:rsidR="00DF06F3" w:rsidRPr="00561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B5196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C12"/>
    <w:rsid w:val="00561056"/>
    <w:rsid w:val="00DF06F3"/>
    <w:rsid w:val="00E6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FE096"/>
  <w15:chartTrackingRefBased/>
  <w15:docId w15:val="{435138D8-8A20-498B-AD9F-9580D8E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0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3</cp:revision>
  <dcterms:created xsi:type="dcterms:W3CDTF">2017-11-06T07:37:00Z</dcterms:created>
  <dcterms:modified xsi:type="dcterms:W3CDTF">2017-11-06T07:46:00Z</dcterms:modified>
</cp:coreProperties>
</file>